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t-IT"/>
        </w:rPr>
      </w:pPr>
      <w:r>
        <w:rPr>
          <w:lang w:val="it-IT"/>
        </w:rPr>
      </w:r>
    </w:p>
    <w:p>
      <w:pPr>
        <w:pStyle w:val="Normal"/>
        <w:ind w:right="-801" w:hanging="0"/>
        <w:rPr>
          <w:sz w:val="24"/>
          <w:szCs w:val="24"/>
        </w:rPr>
      </w:pPr>
      <w:r>
        <w:rPr>
          <w:sz w:val="24"/>
          <w:szCs w:val="24"/>
        </w:rPr>
      </w:r>
    </w:p>
    <w:p>
      <w:pPr>
        <w:pStyle w:val="Normal"/>
        <w:jc w:val="center"/>
        <w:rPr>
          <w:b/>
          <w:b/>
          <w:bCs/>
        </w:rPr>
      </w:pPr>
      <w:bookmarkStart w:id="0" w:name="__DdeLink__1183_797691819"/>
      <w:bookmarkEnd w:id="0"/>
      <w:r>
        <w:rPr>
          <w:rFonts w:cs="Times New Roman" w:ascii="Times New Roman" w:hAnsi="Times New Roman"/>
          <w:b/>
          <w:bCs/>
        </w:rPr>
        <w:t xml:space="preserve">Raíz Italiana sostiene l’appello della star della cucina italiana in Argentina Donato De Santis: </w:t>
      </w:r>
    </w:p>
    <w:p>
      <w:pPr>
        <w:pStyle w:val="Normal"/>
        <w:jc w:val="center"/>
        <w:rPr/>
      </w:pPr>
      <w:r>
        <w:rPr>
          <w:rFonts w:cs="Times New Roman" w:ascii="Times New Roman" w:hAnsi="Times New Roman"/>
          <w:b/>
          <w:bCs/>
        </w:rPr>
        <w:t>“</w:t>
      </w:r>
      <w:r>
        <w:rPr>
          <w:rFonts w:cs="Times New Roman" w:ascii="Times New Roman" w:hAnsi="Times New Roman"/>
          <w:b/>
          <w:bCs/>
        </w:rPr>
        <w:t>Q</w:t>
      </w:r>
      <w:r>
        <w:rPr>
          <w:rFonts w:cs="Times New Roman" w:ascii="Times New Roman" w:hAnsi="Times New Roman"/>
          <w:b/>
          <w:bCs/>
        </w:rPr>
        <w:t>uando tutto sarà finito torniamo in vacanza in Italia per aiutare il Paese delle nostre radici”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L’Associazione di promozione sociale </w:t>
      </w:r>
      <w:r>
        <w:rPr>
          <w:rFonts w:cs="Times New Roman" w:ascii="Times New Roman" w:hAnsi="Times New Roman"/>
          <w:b/>
          <w:bCs/>
        </w:rPr>
        <w:t>Raíz Italiana</w:t>
      </w:r>
      <w:r>
        <w:rPr>
          <w:rFonts w:cs="Times New Roman" w:ascii="Times New Roman" w:hAnsi="Times New Roman"/>
        </w:rPr>
        <w:t xml:space="preserve">, nata grazie al bando “PIN – Pugliesi Innovativi”, è impegnata da alcuni anni nella promozione del </w:t>
      </w:r>
      <w:r>
        <w:rPr>
          <w:rFonts w:cs="Times New Roman" w:ascii="Times New Roman" w:hAnsi="Times New Roman"/>
          <w:b/>
          <w:bCs/>
        </w:rPr>
        <w:t>turismo delle radici</w:t>
      </w:r>
      <w:r>
        <w:rPr>
          <w:rFonts w:cs="Times New Roman" w:ascii="Times New Roman" w:hAnsi="Times New Roman"/>
        </w:rPr>
        <w:t xml:space="preserve">, cioè i viaggi di tutti coloro che hanno origini italiane e che vengono in Italia a conoscere i luoghi da cui sono partiti i propri antenati. Negli ultimi mesi, grazie al sostegno della Direzione Generale per gli Italiani all’Estero del MAECI e di numerose istituzioni italiane, stiamo portando avanti un progetto che consiste nella realizzazione di una collana di guide turistiche dedicate ai viaggi delle radici. Il primo volume della </w:t>
      </w:r>
      <w:r>
        <w:rPr>
          <w:rFonts w:cs="Times New Roman" w:ascii="Times New Roman" w:hAnsi="Times New Roman"/>
          <w:i/>
        </w:rPr>
        <w:t>Guida alle Radici Italiane. Un viaggio sulle tracce dei tuoi antenati</w:t>
      </w:r>
      <w:r>
        <w:rPr>
          <w:rFonts w:cs="Times New Roman" w:ascii="Times New Roman" w:hAnsi="Times New Roman"/>
        </w:rPr>
        <w:t xml:space="preserve"> è stato pubblicato lo scorso settembre e presentato in Argentina, Uruguay, Brasile, Colombia e Paraguay in un tour istituzionale organizzato con il MAECI, le Ambasciate italiane, ENIT e le regioni coinvolte nel progetto (Puglia, Basilicata, Abruzzo, Emilia Romagna). Adesso siamo a lavoro per il secondo volume che includerà</w:t>
      </w:r>
      <w:bookmarkStart w:id="1" w:name="_GoBack"/>
      <w:bookmarkEnd w:id="1"/>
      <w:r>
        <w:rPr>
          <w:rFonts w:cs="Times New Roman" w:ascii="Times New Roman" w:hAnsi="Times New Roman"/>
        </w:rPr>
        <w:t xml:space="preserve"> altre cinque regioni. </w:t>
      </w:r>
    </w:p>
    <w:p>
      <w:pPr>
        <w:pStyle w:val="Normal"/>
        <w:jc w:val="both"/>
        <w:rPr/>
      </w:pPr>
      <w:r>
        <w:rPr>
          <w:rFonts w:cs="Times New Roman" w:ascii="Times New Roman" w:hAnsi="Times New Roman"/>
        </w:rPr>
        <w:t xml:space="preserve">Noi soci, così come molti altri professionisti del turismo, in questo momento di emergenza sanitaria dovuta al proliferarsi a livello mondiale della pandemia Covid-19, e della conseguente crisi economica causata dal lockdown necessario al contenimento del virus, ci stiamo interrogando sugli </w:t>
      </w:r>
      <w:r>
        <w:rPr>
          <w:rFonts w:cs="Times New Roman" w:ascii="Times New Roman" w:hAnsi="Times New Roman"/>
          <w:b/>
          <w:bCs/>
        </w:rPr>
        <w:t>scenari del turismo del futuro</w:t>
      </w:r>
      <w:r>
        <w:rPr>
          <w:rFonts w:cs="Times New Roman" w:ascii="Times New Roman" w:hAnsi="Times New Roman"/>
        </w:rPr>
        <w:t xml:space="preserve"> e su quello che sarà di questi viaggi speciali che vedono protagonisti i nostri italiani nel mondo. </w:t>
      </w:r>
    </w:p>
    <w:p>
      <w:pPr>
        <w:pStyle w:val="Normal"/>
        <w:jc w:val="both"/>
        <w:rPr/>
      </w:pPr>
      <w:r>
        <w:rPr>
          <w:rFonts w:cs="Times New Roman" w:ascii="Times New Roman" w:hAnsi="Times New Roman"/>
        </w:rPr>
        <w:t xml:space="preserve">È un momento unico, in cui la tragedia che si sta consumando sta mettendo in discussione le aspettative e le speranze di ognuno. I più fortunati improvvisamente si ritrovano nelle proprie case in un tempo sospeso a interrogarsi su quella che è stata la vita fino a questo momento, sulla facilità di alcuni gesti e azioni che fino a un mese fa si davano per scontati, tra questi la moltitudine di esperienze che si realizzano in viaggio, le quali probabilmente saranno le ultime a poter ritornare alla normalità. Allo stesso tempo, stiamo apprezzando l’importanza di alcune piccole cose che ancora ci è concesso di fare come la condivisione della quotidianità in famiglia, la preparazione di piatti buoni, la cura delle nostre case. È, solo per alcuni versi, un ritorno al passato, ai tempi dei nostri nonni, all’arte dell’arrangiarsi, all’autenticità. Ci chiediamo cosa questa crisi lascerà nelle nostre vite e come tutto ciò si ripercuoterà anche sulle scelte e le abitudini di viaggio. Ci piace pensare che nel turismo del futuro si apprezzeranno di più le esperienze autentiche, a contatto con la natura, nei piccoli borghi dove potremo conoscere le storie del passato attraverso i racconti dei più anziani lei cui vite, messe a dura prova dalla pandemia, oggi più che mai ci appaiono come il patrimonio più prezioso da salvaguardare. </w:t>
      </w:r>
      <w:r>
        <w:rPr>
          <w:rFonts w:cs="Times New Roman" w:ascii="Times New Roman" w:hAnsi="Times New Roman"/>
          <w:b/>
          <w:bCs/>
        </w:rPr>
        <w:t>Sono questi alcuni degli elementi fortemente presenti nei viaggi elle radici</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L’eco del ritrovato orgoglio nazionale, urlato dai balconi di tutta Italia, ha raggiunto anche le case dei nostri connazionali all’estero che con grande apprensione stanno seguendo le vicende del loro amato Paese, oggi più lontano che mai. Forse dal sentirne così tanto parlare e dal dolore di vederla in ginocchio è venuta fuori la voglia di conoscere la terra d’origine per chi ancora non ci è stato, di tornarci per chi è solito trascorrervi le vacanze e, soprattutto, la forza di dire: “Italia non sei sola, noi siamo con te!”. Innumerevoli sono stati gli affettuosi messaggi di solidarietà che abbiamo ricevuto da coloro che fanno parte di quella grande comunità composta non solo dai cinque milioni di persone con passaporto, ma dagli 80 milioni con il sangue italiano.</w:t>
      </w:r>
    </w:p>
    <w:p>
      <w:pPr>
        <w:pStyle w:val="Normal"/>
        <w:jc w:val="both"/>
        <w:rPr/>
      </w:pPr>
      <w:r>
        <w:rPr>
          <w:rFonts w:cs="Times New Roman" w:ascii="Times New Roman" w:hAnsi="Times New Roman"/>
          <w:b/>
          <w:bCs/>
        </w:rPr>
        <w:t>Donato De Santis, rinomato chef e imprenditore pugliese in Argentina,</w:t>
      </w:r>
      <w:r>
        <w:rPr>
          <w:rFonts w:cs="Times New Roman" w:ascii="Times New Roman" w:hAnsi="Times New Roman"/>
        </w:rPr>
        <w:t xml:space="preserve"> nonché cavaliere della Repubblica Italiana, già dai primi giorni dell’emergenza sulle sue pagine social, che raggiungono oltre due milioni di persone, ha lanciato una proposta concreta per tutti gli italiani all’estero che vorranno aiutare il proprio Paese a rialzarsi dalla crisi, ovviamente quando l’emergenza sanitaria sarà rientrata. De Santis nel suo video su Facebook dell’11 marzo ha parlato dell’impegno a consumare e a prediligere l’acquisto di prodotti </w:t>
      </w:r>
      <w:r>
        <w:rPr>
          <w:rFonts w:cs="Times New Roman" w:ascii="Times New Roman" w:hAnsi="Times New Roman"/>
          <w:b/>
          <w:bCs/>
        </w:rPr>
        <w:t xml:space="preserve">made in Italy </w:t>
      </w:r>
      <w:r>
        <w:rPr>
          <w:rFonts w:cs="Times New Roman" w:ascii="Times New Roman" w:hAnsi="Times New Roman"/>
        </w:rPr>
        <w:t xml:space="preserve">e a </w:t>
      </w:r>
      <w:r>
        <w:rPr>
          <w:rFonts w:cs="Times New Roman" w:ascii="Times New Roman" w:hAnsi="Times New Roman"/>
          <w:b/>
          <w:bCs/>
        </w:rPr>
        <w:t>organizzare le proprie vacanze in Italia</w:t>
      </w:r>
      <w:r>
        <w:rPr>
          <w:rFonts w:cs="Times New Roman" w:ascii="Times New Roman" w:hAnsi="Times New Roman"/>
        </w:rPr>
        <w:t xml:space="preserve">, magari andando a trascorrere del tempo proprio </w:t>
      </w:r>
      <w:r>
        <w:rPr>
          <w:rFonts w:cs="Times New Roman" w:ascii="Times New Roman" w:hAnsi="Times New Roman"/>
          <w:b/>
          <w:bCs/>
        </w:rPr>
        <w:t>nel paese d’origine o nei piccoli borghi</w:t>
      </w:r>
      <w:r>
        <w:rPr>
          <w:rFonts w:cs="Times New Roman" w:ascii="Times New Roman" w:hAnsi="Times New Roman"/>
        </w:rPr>
        <w:t xml:space="preserve">, partecipando anche a progetti di vacanza-lavoro nelle piccole e medie imprese, per dare un contributo all’economia locale. Ripartire, quindi, da esperienze autentiche a contatto con il territorio, sostenendo il lavoro artigianale e le filiere produttive di cui a livello globale stiamo riscoprendo l’importanza attraverso questa crisi. </w:t>
      </w:r>
    </w:p>
    <w:p>
      <w:pPr>
        <w:pStyle w:val="Normal"/>
        <w:jc w:val="both"/>
        <w:rPr>
          <w:rFonts w:ascii="Times New Roman" w:hAnsi="Times New Roman" w:cs="Times New Roman"/>
        </w:rPr>
      </w:pPr>
      <w:r>
        <w:rPr>
          <w:rFonts w:cs="Times New Roman" w:ascii="Times New Roman" w:hAnsi="Times New Roman"/>
        </w:rPr>
        <w:t xml:space="preserve">La proposta ha avuto un ampio numero di consensi da parte dei suoi followers italo-argentini e non solo che sarebbero disposti ad aderire all’iniziativa. Sicuramente sappiamo che bisogna essere realisti in quanto è evidente la possibilità che il lockdown possa mettere in difficoltà anche l’economia di altri Paesi, ma la voce autorevole dell’influencer e la risposta ottenuta dalla sua proposta con un pizzico di positività ci fa ben sperare. Intanto, </w:t>
      </w:r>
      <w:r>
        <w:rPr>
          <w:rFonts w:cs="Times New Roman" w:ascii="Times New Roman" w:hAnsi="Times New Roman"/>
          <w:b/>
          <w:bCs/>
        </w:rPr>
        <w:t>siamo a lavoro con Donato</w:t>
      </w:r>
      <w:r>
        <w:rPr>
          <w:rFonts w:cs="Times New Roman" w:ascii="Times New Roman" w:hAnsi="Times New Roman"/>
        </w:rPr>
        <w:t xml:space="preserve">, con associazioni e istituzioni per </w:t>
      </w:r>
      <w:r>
        <w:rPr>
          <w:rFonts w:cs="Times New Roman" w:ascii="Times New Roman" w:hAnsi="Times New Roman"/>
          <w:b/>
          <w:bCs/>
        </w:rPr>
        <w:t>immaginare i nuovi scenari</w:t>
      </w:r>
      <w:r>
        <w:rPr>
          <w:rFonts w:cs="Times New Roman" w:ascii="Times New Roman" w:hAnsi="Times New Roman"/>
        </w:rPr>
        <w:t xml:space="preserve"> in modo da non farci trovare impreparati quando questo incubo sarà finito e per permettere ai nostri connazionali di conoscere quei luoghi tanto sognati. Continuiamo anche a scrivere e a promuovere la nostra guida alle radici italiane che in questo momento permette almeno di acquisire le basi per le ricerche storico-familiari, approfondire la conoscenza dei territori d’origine e della lingua italiana, prendere spunto per le ricette regionali e, perchè no, di viaggiare con l’immaginazione!</w:t>
      </w:r>
    </w:p>
    <w:p>
      <w:pPr>
        <w:pStyle w:val="Normal"/>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È possibile scaricare la guida al seguente link: </w:t>
      </w:r>
      <w:hyperlink r:id="rId2">
        <w:r>
          <w:rPr>
            <w:rStyle w:val="ListLabel1"/>
            <w:rFonts w:eastAsia="Times New Roman" w:cs="Times New Roman" w:ascii="Times New Roman" w:hAnsi="Times New Roman"/>
            <w:color w:val="0000FF"/>
            <w:u w:val="single"/>
            <w:lang w:eastAsia="it-IT"/>
          </w:rPr>
          <w:t>https://www.raizitaliana.it/guida-alle-radici-italiane/?lang=it</w:t>
        </w:r>
      </w:hyperlink>
      <w:r>
        <w:rPr>
          <w:rFonts w:eastAsia="Times New Roman" w:cs="Times New Roman" w:ascii="Times New Roman" w:hAnsi="Times New Roman"/>
          <w:color w:val="0000FF"/>
          <w:u w:val="single"/>
          <w:lang w:eastAsia="it-IT"/>
        </w:rPr>
        <w:t>.</w:t>
      </w:r>
    </w:p>
    <w:p>
      <w:pPr>
        <w:pStyle w:val="Normal"/>
        <w:jc w:val="both"/>
        <w:rPr/>
      </w:pPr>
      <w:r>
        <w:rPr/>
      </w:r>
    </w:p>
    <w:p>
      <w:pPr>
        <w:pStyle w:val="Normal"/>
        <w:jc w:val="both"/>
        <w:rPr/>
      </w:pPr>
      <w:r>
        <w:rPr/>
        <w:t>7 aprile 2020,</w:t>
      </w:r>
    </w:p>
    <w:p>
      <w:pPr>
        <w:pStyle w:val="Normal"/>
        <w:jc w:val="both"/>
        <w:rPr/>
      </w:pPr>
      <w:r>
        <w:rPr/>
      </w:r>
    </w:p>
    <w:p>
      <w:pPr>
        <w:pStyle w:val="Normal"/>
        <w:jc w:val="both"/>
        <w:rPr>
          <w:b/>
          <w:b/>
          <w:bCs/>
          <w:i/>
          <w:i/>
          <w:iCs/>
        </w:rPr>
      </w:pPr>
      <w:r>
        <w:rPr>
          <w:b/>
          <w:bCs/>
          <w:i/>
          <w:iCs/>
        </w:rPr>
        <w:t>Il team di Raiz Italiana</w:t>
      </w:r>
    </w:p>
    <w:p>
      <w:pPr>
        <w:pStyle w:val="Normal"/>
        <w:spacing w:before="0" w:after="160"/>
        <w:ind w:right="-801" w:hanging="0"/>
        <w:rPr/>
      </w:pPr>
      <w:r>
        <w:rPr/>
      </w:r>
      <w:bookmarkStart w:id="2" w:name="__DdeLink__1183_797691819"/>
      <w:bookmarkStart w:id="3" w:name="__DdeLink__1183_797691819"/>
      <w:bookmarkEnd w:id="3"/>
    </w:p>
    <w:sectPr>
      <w:headerReference w:type="default" r:id="rId3"/>
      <w:footerReference w:type="default" r:id="rId4"/>
      <w:type w:val="nextPage"/>
      <w:pgSz w:w="12240" w:h="15840"/>
      <w:pgMar w:left="1134" w:right="1701" w:header="1417" w:top="1474"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ve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anchor behindDoc="1" distT="0" distB="0" distL="0" distR="0" simplePos="0" locked="0" layoutInCell="1" allowOverlap="1" relativeHeight="7">
          <wp:simplePos x="0" y="0"/>
          <wp:positionH relativeFrom="column">
            <wp:posOffset>2056130</wp:posOffset>
          </wp:positionH>
          <wp:positionV relativeFrom="paragraph">
            <wp:posOffset>-360045</wp:posOffset>
          </wp:positionV>
          <wp:extent cx="3076575" cy="719455"/>
          <wp:effectExtent l="0" t="0" r="0" b="0"/>
          <wp:wrapNone/>
          <wp:docPr id="3"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7" descr=""/>
                  <pic:cNvPicPr>
                    <a:picLocks noChangeAspect="1" noChangeArrowheads="1"/>
                  </pic:cNvPicPr>
                </pic:nvPicPr>
                <pic:blipFill>
                  <a:blip r:embed="rId1"/>
                  <a:stretch>
                    <a:fillRect/>
                  </a:stretch>
                </pic:blipFill>
                <pic:spPr bwMode="auto">
                  <a:xfrm>
                    <a:off x="0" y="0"/>
                    <a:ext cx="3076575" cy="719455"/>
                  </a:xfrm>
                  <a:prstGeom prst="rect">
                    <a:avLst/>
                  </a:prstGeom>
                </pic:spPr>
              </pic:pic>
            </a:graphicData>
          </a:graphic>
        </wp:anchor>
      </w:drawing>
      <w:drawing>
        <wp:anchor behindDoc="1" distT="0" distB="0" distL="0" distR="0" simplePos="0" locked="0" layoutInCell="1" allowOverlap="1" relativeHeight="9">
          <wp:simplePos x="0" y="0"/>
          <wp:positionH relativeFrom="column">
            <wp:posOffset>1441450</wp:posOffset>
          </wp:positionH>
          <wp:positionV relativeFrom="paragraph">
            <wp:posOffset>-294005</wp:posOffset>
          </wp:positionV>
          <wp:extent cx="598805" cy="422910"/>
          <wp:effectExtent l="0" t="0" r="0" b="0"/>
          <wp:wrapNone/>
          <wp:docPr id="4"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8" descr=""/>
                  <pic:cNvPicPr>
                    <a:picLocks noChangeAspect="1" noChangeArrowheads="1"/>
                  </pic:cNvPicPr>
                </pic:nvPicPr>
                <pic:blipFill>
                  <a:blip r:embed="rId2"/>
                  <a:stretch>
                    <a:fillRect/>
                  </a:stretch>
                </pic:blipFill>
                <pic:spPr bwMode="auto">
                  <a:xfrm>
                    <a:off x="0" y="0"/>
                    <a:ext cx="598805" cy="42291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rFonts w:ascii="Coves" w:hAnsi="Coves"/>
        <w:sz w:val="24"/>
        <w:szCs w:val="24"/>
        <w:lang w:val="it-IT"/>
      </w:rPr>
    </w:pPr>
    <w:r>
      <w:drawing>
        <wp:anchor behindDoc="1" distT="0" distB="0" distL="0" distR="0" simplePos="0" locked="0" layoutInCell="1" allowOverlap="1" relativeHeight="3">
          <wp:simplePos x="0" y="0"/>
          <wp:positionH relativeFrom="margin">
            <wp:align>left</wp:align>
          </wp:positionH>
          <wp:positionV relativeFrom="paragraph">
            <wp:posOffset>-530225</wp:posOffset>
          </wp:positionV>
          <wp:extent cx="975360" cy="1002665"/>
          <wp:effectExtent l="0" t="0" r="0" b="0"/>
          <wp:wrapNone/>
          <wp:docPr id="1"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5" descr=""/>
                  <pic:cNvPicPr>
                    <a:picLocks noChangeAspect="1" noChangeArrowheads="1"/>
                  </pic:cNvPicPr>
                </pic:nvPicPr>
                <pic:blipFill>
                  <a:blip r:embed="rId1"/>
                  <a:stretch>
                    <a:fillRect/>
                  </a:stretch>
                </pic:blipFill>
                <pic:spPr bwMode="auto">
                  <a:xfrm>
                    <a:off x="0" y="0"/>
                    <a:ext cx="975360" cy="1002665"/>
                  </a:xfrm>
                  <a:prstGeom prst="rect">
                    <a:avLst/>
                  </a:prstGeom>
                </pic:spPr>
              </pic:pic>
            </a:graphicData>
          </a:graphic>
        </wp:anchor>
      </w:drawing>
      <w:drawing>
        <wp:anchor behindDoc="1" distT="0" distB="0" distL="0" distR="0" simplePos="0" locked="0" layoutInCell="1" allowOverlap="1" relativeHeight="5">
          <wp:simplePos x="0" y="0"/>
          <wp:positionH relativeFrom="column">
            <wp:posOffset>3065145</wp:posOffset>
          </wp:positionH>
          <wp:positionV relativeFrom="paragraph">
            <wp:posOffset>77470</wp:posOffset>
          </wp:positionV>
          <wp:extent cx="3140075" cy="565785"/>
          <wp:effectExtent l="0" t="0" r="0" b="0"/>
          <wp:wrapNone/>
          <wp:docPr id="2"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6" descr=""/>
                  <pic:cNvPicPr>
                    <a:picLocks noChangeAspect="1" noChangeArrowheads="1"/>
                  </pic:cNvPicPr>
                </pic:nvPicPr>
                <pic:blipFill>
                  <a:blip r:embed="rId2"/>
                  <a:stretch>
                    <a:fillRect/>
                  </a:stretch>
                </pic:blipFill>
                <pic:spPr bwMode="auto">
                  <a:xfrm>
                    <a:off x="0" y="0"/>
                    <a:ext cx="3140075" cy="565785"/>
                  </a:xfrm>
                  <a:prstGeom prst="rect">
                    <a:avLst/>
                  </a:prstGeom>
                </pic:spPr>
              </pic:pic>
            </a:graphicData>
          </a:graphic>
        </wp:anchor>
      </w:drawing>
    </w:r>
    <w:r>
      <w:rPr>
        <w:rFonts w:ascii="Coves" w:hAnsi="Coves"/>
        <w:sz w:val="24"/>
        <w:szCs w:val="24"/>
        <w:lang w:val="it-IT"/>
      </w:rPr>
      <w:t>A</w:t>
    </w:r>
    <w:r>
      <w:rPr>
        <w:rFonts w:ascii="Coves" w:hAnsi="Coves"/>
        <w:sz w:val="24"/>
        <w:szCs w:val="24"/>
        <w:lang w:val="it-IT"/>
      </w:rPr>
      <w:t>ssociazione di Promozione Sociale RAIZ ITALIANA</w:t>
    </w:r>
  </w:p>
  <w:p>
    <w:pPr>
      <w:pStyle w:val="Intestazione"/>
      <w:jc w:val="right"/>
      <w:rPr>
        <w:rFonts w:ascii="Coves" w:hAnsi="Coves"/>
        <w:sz w:val="24"/>
        <w:szCs w:val="24"/>
        <w:lang w:val="it-IT"/>
      </w:rPr>
    </w:pPr>
    <w:r>
      <w:rPr>
        <w:rFonts w:ascii="Coves" w:hAnsi="Coves"/>
        <w:sz w:val="24"/>
        <w:szCs w:val="24"/>
        <w:lang w:val="it-IT"/>
      </w:rPr>
    </w:r>
  </w:p>
  <w:p>
    <w:pPr>
      <w:pStyle w:val="Intestazione"/>
      <w:rPr>
        <w:lang w:val="it-IT"/>
      </w:rPr>
    </w:pPr>
    <w:r>
      <w:rPr>
        <w:lang w:val="it-IT"/>
      </w:rPr>
    </w:r>
  </w:p>
  <w:p>
    <w:pPr>
      <w:pStyle w:val="Intestazione"/>
      <w:rPr>
        <w:lang w:val="it-IT"/>
      </w:rPr>
    </w:pPr>
    <w:r>
      <w:rPr>
        <w:lang w:val="it-IT"/>
      </w:rPr>
    </w:r>
  </w:p>
</w:hdr>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2627c"/>
    <w:rPr/>
  </w:style>
  <w:style w:type="character" w:styleId="PidipaginaCarattere" w:customStyle="1">
    <w:name w:val="Piè di pagina Carattere"/>
    <w:basedOn w:val="DefaultParagraphFont"/>
    <w:link w:val="Pidipagina"/>
    <w:uiPriority w:val="99"/>
    <w:qFormat/>
    <w:rsid w:val="0012627c"/>
    <w:rPr/>
  </w:style>
  <w:style w:type="character" w:styleId="CollegamentoInternet">
    <w:name w:val="Collegamento Internet"/>
    <w:basedOn w:val="DefaultParagraphFont"/>
    <w:uiPriority w:val="99"/>
    <w:unhideWhenUsed/>
    <w:rsid w:val="0012627c"/>
    <w:rPr>
      <w:color w:val="0563C1" w:themeColor="hyperlink"/>
      <w:u w:val="single"/>
    </w:rPr>
  </w:style>
  <w:style w:type="character" w:styleId="TestonotaapidipaginaCarattere" w:customStyle="1">
    <w:name w:val="Testo nota a piè di pagina Carattere"/>
    <w:basedOn w:val="DefaultParagraphFont"/>
    <w:link w:val="Testonotaapidipagina"/>
    <w:uiPriority w:val="99"/>
    <w:qFormat/>
    <w:rsid w:val="00e82edd"/>
    <w:rPr>
      <w:sz w:val="24"/>
      <w:szCs w:val="24"/>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unhideWhenUsed/>
    <w:qFormat/>
    <w:rsid w:val="00e82edd"/>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2627c"/>
    <w:pPr>
      <w:tabs>
        <w:tab w:val="clear" w:pos="708"/>
        <w:tab w:val="center" w:pos="4419" w:leader="none"/>
        <w:tab w:val="right" w:pos="8838" w:leader="none"/>
      </w:tabs>
      <w:spacing w:lineRule="auto" w:line="240" w:before="0" w:after="0"/>
    </w:pPr>
    <w:rPr/>
  </w:style>
  <w:style w:type="paragraph" w:styleId="Pidipagina">
    <w:name w:val="Footer"/>
    <w:basedOn w:val="Normal"/>
    <w:link w:val="PidipaginaCarattere"/>
    <w:uiPriority w:val="99"/>
    <w:unhideWhenUsed/>
    <w:rsid w:val="0012627c"/>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unhideWhenUsed/>
    <w:qFormat/>
    <w:rsid w:val="00954645"/>
    <w:pPr>
      <w:spacing w:lineRule="auto" w:line="240" w:beforeAutospacing="1" w:afterAutospacing="1"/>
    </w:pPr>
    <w:rPr>
      <w:rFonts w:ascii="Times New Roman" w:hAnsi="Times New Roman" w:eastAsia="Times New Roman" w:cs="Times New Roman"/>
      <w:sz w:val="24"/>
      <w:szCs w:val="24"/>
      <w:lang w:eastAsia="es-AR"/>
    </w:rPr>
  </w:style>
  <w:style w:type="paragraph" w:styleId="Notaapidipagina">
    <w:name w:val="Footnote Text"/>
    <w:basedOn w:val="Normal"/>
    <w:link w:val="TestonotaapidipaginaCarattere"/>
    <w:uiPriority w:val="99"/>
    <w:unhideWhenUsed/>
    <w:rsid w:val="00e82edd"/>
    <w:pPr>
      <w:spacing w:lineRule="auto" w:line="240" w:before="0" w:after="0"/>
    </w:pPr>
    <w:rPr>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aizitaliana.it/guida-alle-radici-italiane/?lang=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019111BF-D1A6-6A48-8744-88FC6A3D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Application>LibreOffice/6.3.2.2$Windows_X86_64 LibreOffice_project/98b30e735bda24bc04ab42594c85f7fd8be07b9c</Application>
  <Pages>2</Pages>
  <Words>937</Words>
  <Characters>5154</Characters>
  <CharactersWithSpaces>6084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2020-04-07T10:13:00Z</dcterms:created>
  <dc:creator>Mariana Bobadilla</dc:creator>
  <dc:description/>
  <dc:language>it-IT</dc:language>
  <cp:lastModifiedBy/>
  <cp:lastPrinted>2017-11-20T11:34:00Z</cp:lastPrinted>
  <dcterms:modified xsi:type="dcterms:W3CDTF">2020-04-08T12:19:49Z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